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路德维希·费尔巴哈和德国古典哲学的终结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路德维希·费尔巴哈和德国古典哲学的终结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本书出售、求购地址：https://www.jiaokey.com/book/detail/13705213.html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路德维希·费尔巴哈和德国古典哲学的终结.html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