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大学生安全教育教程</w:t>
      </w:r>
    </w:p>
    <w:p>
      <w:r>
        <w:rPr>
          <w:rFonts w:ascii="宋体" w:hAnsi="宋体" w:eastAsia="宋体"/>
          <w:sz w:val="24"/>
        </w:rPr>
        <w:t>黄海峙，张慧主编；戴新，郭西平，付刚，臧国强，李喜峰，杨云华，姚婕，张慧，李筱胜，张冬梅，魏哲，高翔，张平，杨恩科，仝燕，袁群，赖斌参编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黄海峙，张慧主编；戴新，郭西平，付刚，臧国强，李喜峰，杨云华，姚婕，张慧，李筱胜，张冬梅，魏哲，高翔，张平，杨恩科，仝燕，袁群，赖斌参编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本书出售、求购地址：https://www.jiaokey.com/book/detail/13704041.html</w:t>
      </w:r>
    </w:p>
    <w:p>
      <w:r>
        <w:t>更多相关图书推荐：https://www.jiaokey.com</w:t>
      </w:r>
    </w:p>
    <w:p>
      <w:r>
        <w:t>黄海峙，张慧主编；戴新，郭西平，付刚，臧国强，李喜峰，杨云华，姚婕，张慧，李筱胜，张冬梅，魏哲，高翔，张平，杨恩科，仝燕，袁群，赖斌参编 其他作品：https://www.jiaokey.com/tag/黄海峙，张慧主编；戴新，郭西平，付刚，臧国强，李喜峰，杨云华，姚婕，张慧，李筱胜，张冬梅，魏哲，高翔，张平，杨恩科，仝燕，袁群，赖斌参编.html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关键词搜索：https://www.jiaokey.com/tag/大学生安全教育教程.html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