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书名：鬼狐仙怪  彩版  第4部  周处除三害·绿和尚·怪马·花姑子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总页数：328</w:t>
      </w:r>
    </w:p>
    <w:p>
      <w:r>
        <w:t>更多请访问教客网: www.jiaokey.com</w:t>
      </w:r>
    </w:p>
    <w:p>
      <w:r>
        <w:t>鬼狐仙怪  彩版  第4部  周处除三害·绿和尚·怪马·花姑子 评论地址：https://www.jiaokey.com/book/detail/13702718.html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