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我们需要怎样的课堂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我们需要怎样的课堂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本书出售、求购地址：https://www.jiaokey.com/book/detail/13702152.html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关键词搜索：https://www.jiaokey.com/tag/我们需要怎样的课堂.html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