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考研英语分频词汇直通车</w:t>
      </w:r>
    </w:p>
    <w:p>
      <w:r>
        <w:rPr>
          <w:rFonts w:ascii="宋体" w:hAnsi="宋体" w:eastAsia="宋体"/>
          <w:sz w:val="24"/>
        </w:rPr>
        <w:t>王彦波主编；王瑞平，杨震，张艳威副主编；李林霞主审；牟晨曦，吴兆波，朱晶，王丽，周丽娜，张忠林编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考研英语分频词汇直通车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王彦波主编；王瑞平，杨震，张艳威副主编；李林霞主审；牟晨曦，吴兆波，朱晶，王丽，周丽娜，张忠林编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本书出售、求购地址：https://www.jiaokey.com/book/detail/13701413.html</w:t>
      </w:r>
    </w:p>
    <w:p>
      <w:r>
        <w:t>更多相关图书推荐：https://www.jiaokey.com</w:t>
      </w:r>
    </w:p>
    <w:p>
      <w:r>
        <w:t>王彦波主编；王瑞平，杨震，张艳威副主编；李林霞主审；牟晨曦，吴兆波，朱晶，王丽，周丽娜，张忠林编 其他作品：https://www.jiaokey.com/tag/王彦波主编；王瑞平，杨震，张艳威副主编；李林霞主审；牟晨曦，吴兆波，朱晶，王丽，周丽娜，张忠林编.html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关键词搜索：https://www.jiaokey.com/tag/考研英语分频词汇直通车.html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