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  理论篇</w:t>
      </w:r>
    </w:p>
    <w:p>
      <w:r>
        <w:t>作者：孙君，廖星臣编著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总页数：241</w:t>
      </w:r>
    </w:p>
    <w:p>
      <w:r>
        <w:t>更多请访问教客网: www.jiaokey.com</w:t>
      </w:r>
    </w:p>
    <w:p>
      <w:r>
        <w:t>把农村建设得更像农村  理论篇 评论地址：https://www.jiaokey.com/book/detail/13699677.html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