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念佛三昧修学次第</w:t>
      </w:r>
    </w:p>
    <w:p>
      <w:r>
        <w:rPr>
          <w:rFonts w:ascii="宋体" w:hAnsi="宋体" w:eastAsia="宋体"/>
          <w:sz w:val="24"/>
        </w:rPr>
        <w:t>萧平实居士讲述；林璧媛居士等整理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念佛三昧修学次第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萧平实居士讲述；林璧媛居士等整理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本书出售、求购地址：https://www.jiaokey.com/book/detail/13697261.html</w:t>
      </w:r>
    </w:p>
    <w:p>
      <w:r>
        <w:t>更多相关图书推荐：https://www.jiaokey.com</w:t>
      </w:r>
    </w:p>
    <w:p>
      <w:r>
        <w:t>萧平实居士讲述；林璧媛居士等整理 其他作品：https://www.jiaokey.com/tag/萧平实居士讲述；林璧媛居士等整理.html</w:t>
      </w:r>
    </w:p>
    <w:p>
      <w:r>
        <w:t>上海佛学书局 出版图书：https://www.jiaokey.com/tag/上海佛学书局.html</w:t>
      </w:r>
    </w:p>
    <w:p>
      <w:r>
        <w:t>关键词搜索：https://www.jiaokey.com/tag/念佛三昧修学次第.html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