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书名：同在蓝天下  为农民工塑像中国画主题创作展作品集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总页数：321</w:t>
      </w:r>
    </w:p>
    <w:p>
      <w:r>
        <w:t>更多请访问教客网: www.jiaokey.com</w:t>
      </w:r>
    </w:p>
    <w:p>
      <w:r>
        <w:t>同在蓝天下  为农民工塑像中国画主题创作展作品集 评论地址：https://www.jiaokey.com/book/detail/13697149.html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