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民国经济史：银行周报三十周年纪念刊</w:t>
      </w:r>
    </w:p>
    <w:p>
      <w:r>
        <w:rPr>
          <w:rFonts w:ascii="宋体" w:hAnsi="宋体" w:eastAsia="宋体"/>
          <w:sz w:val="24"/>
        </w:rPr>
        <w:t>朱斯煌主编；刘仲廉，冯子明，汤心仪，鲍文熙，黄朝治编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民国经济史：银行周报三十周年纪念刊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朱斯煌主编；刘仲廉，冯子明，汤心仪，鲍文熙，黄朝治编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银行学会银行周报社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本书出售、求购地址：https://www.jiaokey.com/book/detail/13694548.html</w:t>
      </w:r>
    </w:p>
    <w:p>
      <w:r>
        <w:t>更多相关图书推荐：https://www.jiaokey.com</w:t>
      </w:r>
    </w:p>
    <w:p>
      <w:r>
        <w:t>朱斯煌主编；刘仲廉，冯子明，汤心仪，鲍文熙，黄朝治编 其他作品：https://www.jiaokey.com/tag/朱斯煌主编；刘仲廉，冯子明，汤心仪，鲍文熙，黄朝治编.html</w:t>
      </w:r>
    </w:p>
    <w:p>
      <w:r>
        <w:t>银行学会银行周报社 出版图书：https://www.jiaokey.com/tag/银行学会银行周报社.html</w:t>
      </w:r>
    </w:p>
    <w:p>
      <w:r>
        <w:t>关键词搜索：https://www.jiaokey.com/tag/民国经济史：银行周报三十周年纪念刊.html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