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梅列日科夫斯基象征主义诗学研究＝A STUDY ON SYMBOLIST POCTICS OF D.MEREJKOVSKI</w:t>
      </w:r>
    </w:p>
    <w:p>
      <w:r>
        <w:rPr>
          <w:rFonts w:ascii="宋体" w:hAnsi="宋体" w:eastAsia="宋体"/>
          <w:sz w:val="24"/>
        </w:rPr>
        <w:t>武晓霞著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梅列日科夫斯基象征主义诗学研究＝A STUDY ON SYMBOLIST POCTICS OF D.MEREJKOVSKI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本书出售、求购地址：https://www.jiaokey.com/book/detail/13693093.html</w:t>
      </w:r>
    </w:p>
    <w:p>
      <w:r>
        <w:t>更多相关图书推荐：https://www.jiaokey.com</w:t>
      </w:r>
    </w:p>
    <w:p>
      <w:r>
        <w:t>武晓霞著 其他作品：https://www.jiaokey.com/tag/武晓霞著.html</w:t>
      </w:r>
    </w:p>
    <w:p>
      <w:r>
        <w:t>关键词搜索：https://www.jiaokey.com/tag/梅列日科夫斯基象征主义诗学研究＝A STUDY ON SYMBOLIST POCTICS OF D.MEREJKOVSKI.html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