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萌系美少女绘制技法  4  表情与动态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萌系美少女绘制技法  4  表情与动态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本书出售、求购地址：https://www.jiaokey.com/book/detail/13690884.html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关键词搜索：https://www.jiaokey.com/tag/萌系美少女绘制技法  4  表情与动态.html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