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萌系美少女绘制技法  5  服装与配饰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萌系美少女绘制技法  5  服装与配饰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本书出售、求购地址：https://www.jiaokey.com/book/detail/13690827.html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关键词搜索：https://www.jiaokey.com/tag/萌系美少女绘制技法  5  服装与配饰.html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