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书名：零基础室内手绘快题表现</w:t>
      </w:r>
    </w:p>
    <w:p>
      <w:r>
        <w:t>作者：李待宾，孙云娟著</w:t>
      </w:r>
    </w:p>
    <w:p>
      <w:r>
        <w:t>出版社：武汉：湖北美术出版社</w:t>
      </w:r>
    </w:p>
    <w:p>
      <w:r>
        <w:t>出版日期：2014.04</w:t>
      </w:r>
    </w:p>
    <w:p>
      <w:r>
        <w:t>总页数：116</w:t>
      </w:r>
    </w:p>
    <w:p>
      <w:r>
        <w:t>更多请访问教客网: www.jiaokey.com</w:t>
      </w:r>
    </w:p>
    <w:p>
      <w:r>
        <w:t>零基础室内手绘快题表现 评论地址：https://www.jiaokey.com/book/detail/13690748.html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