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书名：《药品经营质量管理规范  2012年修订》检查指南</w:t>
      </w:r>
    </w:p>
    <w:p>
      <w:r>
        <w:t>作者：徐恒秋主编；陈小俊主审；魏骅副主编；黄世福，王艳，杨士友等编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总页数：288</w:t>
      </w:r>
    </w:p>
    <w:p>
      <w:r>
        <w:t>更多请访问教客网: www.jiaokey.com</w:t>
      </w:r>
    </w:p>
    <w:p>
      <w:r>
        <w:t>《药品经营质量管理规范  2012年修订》检查指南 评论地址：https://www.jiaokey.com/book/detail/13690671.html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