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人类的故事</w:t>
      </w:r>
    </w:p>
    <w:p>
      <w:r>
        <w:rPr>
          <w:rFonts w:ascii="宋体" w:hAnsi="宋体" w:eastAsia="宋体"/>
          <w:sz w:val="24"/>
        </w:rPr>
        <w:t>（美）享德里克·威廉·房龙著；雅瑟编译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（美）享德里克·威廉·房龙著；雅瑟编译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本书出售、求购地址：https://www.jiaokey.com/book/detail/13690610.html</w:t>
      </w:r>
    </w:p>
    <w:p>
      <w:r>
        <w:t>更多相关图书推荐：https://www.jiaokey.com</w:t>
      </w:r>
    </w:p>
    <w:p>
      <w:r>
        <w:t>（美）享德里克·威廉·房龙著；雅瑟编译 其他作品：https://www.jiaokey.com/tag/（美）享德里克·威廉·房龙著；雅瑟编译.html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关键词搜索：https://www.jiaokey.com/tag/人类的故事.html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