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  数位世纪的新游戏规则</w:t>
      </w:r>
    </w:p>
    <w:p>
      <w:r>
        <w:rPr>
          <w:rFonts w:ascii="宋体" w:hAnsi="宋体" w:eastAsia="宋体"/>
          <w:sz w:val="24"/>
        </w:rPr>
        <w:t>唐·泰普史考特（Don Tapscott）  亚力·罗威（Alex Lowy）  大卫·堤可（David Ticoll）编；乐为良  陈晓开  梁美雅译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  数位世纪的新游戏规则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唐·泰普史考特（Don Tapscott）  亚力·罗威（Alex Lowy）  大卫·堤可（David Ticoll）编；乐为良  陈晓开  梁美雅译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希尔国际股份有限公司台湾分公司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本书出售、求购地址：https://www.jiaokey.com/book/detail/13689843.html</w:t>
      </w:r>
    </w:p>
    <w:p>
      <w:r>
        <w:t>更多相关图书推荐：https://www.jiaokey.com</w:t>
      </w:r>
    </w:p>
    <w:p>
      <w:r>
        <w:t>唐·泰普史考特（Don Tapscott）  亚力·罗威（Alex Lowy）  大卫·堤可（David Ticoll）编；乐为良  陈晓开  梁美雅译 其他作品：https://www.jiaokey.com/tag/唐·泰普史考特（Don Tapscott）  亚力·罗威（Alex Lowy）  大卫·堤可（David Ticoll）编；乐为良  陈晓开  梁美雅译.html</w:t>
      </w:r>
    </w:p>
    <w:p>
      <w:r>
        <w:t>希尔国际股份有限公司台湾分公司 出版图书：https://www.jiaokey.com/tag/希尔国际股份有限公司台湾分公司.html</w:t>
      </w:r>
    </w:p>
    <w:p>
      <w:r>
        <w:t>关键词搜索：https://www.jiaokey.com/tag/新经济  数位世纪的新游戏规则.html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