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书名：禅让、世袭及革命  从春秋战国到西汉中期的君权传承思想研究</w:t>
      </w:r>
    </w:p>
    <w:p>
      <w:r>
        <w:t>作者：许景昭著</w:t>
      </w:r>
    </w:p>
    <w:p>
      <w:r>
        <w:t>出版社：上海：上海古籍出版社</w:t>
      </w:r>
    </w:p>
    <w:p>
      <w:r>
        <w:t>出版日期：2014.12</w:t>
      </w:r>
    </w:p>
    <w:p>
      <w:r>
        <w:t>总页数：316</w:t>
      </w:r>
    </w:p>
    <w:p>
      <w:r>
        <w:t>更多请访问教客网: www.jiaokey.com</w:t>
      </w:r>
    </w:p>
    <w:p>
      <w:r>
        <w:t>禅让、世袭及革命  从春秋战国到西汉中期的君权传承思想研究 评论地址：https://www.jiaokey.com/book/detail/13688323.html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