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卡通动物表现与机械设定速成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卡通动物表现与机械设定速成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本书出售、求购地址：https://www.jiaokey.com/book/detail/13687229.html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关键词搜索：https://www.jiaokey.com/tag/卡通动物表现与机械设定速成.html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