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卡通人物绘画与动作速成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卡通人物绘画与动作速成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本书出售、求购地址：https://www.jiaokey.com/book/detail/13687228.html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关键词搜索：https://www.jiaokey.com/tag/卡通人物绘画与动作速成.html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