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韩国语阅读教程  2</w:t>
      </w:r>
    </w:p>
    <w:p>
      <w:r>
        <w:rPr>
          <w:rFonts w:ascii="宋体" w:hAnsi="宋体" w:eastAsia="宋体"/>
          <w:sz w:val="24"/>
        </w:rPr>
        <w:t>李光在总主编；沈在弼主编；冯婷，徐东赫副主编；张明，徐香娥，董金玺等编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李光在总主编；沈在弼主编；冯婷，徐东赫副主编；张明，徐香娥，董金玺等编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本书出售、求购地址：https://www.jiaokey.com/book/detail/13687181.html</w:t>
      </w:r>
    </w:p>
    <w:p>
      <w:r>
        <w:t>更多相关图书推荐：https://www.jiaokey.com</w:t>
      </w:r>
    </w:p>
    <w:p>
      <w:r>
        <w:t>李光在总主编；沈在弼主编；冯婷，徐东赫副主编；张明，徐香娥，董金玺等编 其他作品：https://www.jiaokey.com/tag/李光在总主编；沈在弼主编；冯婷，徐东赫副主编；张明，徐香娥，董金玺等编.html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关键词搜索：https://www.jiaokey.com/tag/韩国语阅读教程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