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穿出我范儿</w:t>
      </w:r>
    </w:p>
    <w:p>
      <w:r>
        <w:rPr>
          <w:rFonts w:ascii="宋体" w:hAnsi="宋体" w:eastAsia="宋体"/>
          <w:sz w:val="24"/>
        </w:rPr>
        <w:t>（法）莫德·加布里埃尔松著；（法）阿利克斯·德·穆萨克绘；王思清译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穿出我范儿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（法）莫德·加布里埃尔松著；（法）阿利克斯·德·穆萨克绘；王思清译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本书出售、求购地址：https://www.jiaokey.com/book/detail/13686539.html</w:t>
      </w:r>
    </w:p>
    <w:p>
      <w:r>
        <w:t>更多相关图书推荐：https://www.jiaokey.com</w:t>
      </w:r>
    </w:p>
    <w:p>
      <w:r>
        <w:t>（法）莫德·加布里埃尔松著；（法）阿利克斯·德·穆萨克绘；王思清译 其他作品：https://www.jiaokey.com/tag/（法）莫德·加布里埃尔松著；（法）阿利克斯·德·穆萨克绘；王思清译.html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关键词搜索：https://www.jiaokey.com/tag/穿出我范儿.html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