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书名：白骨沉沙恨未消  以身殉国的丁汝昌</w:t>
      </w:r>
    </w:p>
    <w:p>
      <w:r>
        <w:t>作者：苑宏光编著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白骨沉沙恨未消  以身殉国的丁汝昌 评论地址：https://www.jiaokey.com/book/detail/13685492.html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