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战略生态位管理的理论与实践</w:t>
      </w:r>
    </w:p>
    <w:p>
      <w:r>
        <w:rPr>
          <w:rFonts w:ascii="宋体" w:hAnsi="宋体" w:eastAsia="宋体"/>
          <w:sz w:val="24"/>
        </w:rPr>
        <w:t>张光宇，谢卫红，刘艳，邓晓锋著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战略生态位管理的理论与实践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张光宇，谢卫红，刘艳，邓晓锋著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本书出售、求购地址：https://www.jiaokey.com/book/detail/13684817.html</w:t>
      </w:r>
    </w:p>
    <w:p>
      <w:r>
        <w:t>更多相关图书推荐：https://www.jiaokey.com</w:t>
      </w:r>
    </w:p>
    <w:p>
      <w:r>
        <w:t>张光宇，谢卫红，刘艳，邓晓锋著 其他作品：https://www.jiaokey.com/tag/张光宇，谢卫红，刘艳，邓晓锋著.html</w:t>
      </w:r>
    </w:p>
    <w:p>
      <w:r>
        <w:t>北京科学出版社 出版图书：https://www.jiaokey.com/tag/北京科学出版社.html</w:t>
      </w:r>
    </w:p>
    <w:p>
      <w:r>
        <w:t>关键词搜索：https://www.jiaokey.com/tag/战略生态位管理的理论与实践.html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