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让孩子的三观正起来  树立健康的世界观、人生观和价值观</w:t>
      </w:r>
    </w:p>
    <w:p>
      <w:r>
        <w:rPr>
          <w:rFonts w:ascii="宋体" w:hAnsi="宋体" w:eastAsia="宋体"/>
          <w:sz w:val="24"/>
        </w:rPr>
        <w:t>刘朋军，盖广明，符敬平主编；李会，涂桂梅，刘中丽副主编；杨华，刘霞，王君等编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让孩子的三观正起来  树立健康的世界观、人生观和价值观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刘朋军，盖广明，符敬平主编；李会，涂桂梅，刘中丽副主编；杨华，刘霞，王君等编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本书出售、求购地址：https://www.jiaokey.com/book/detail/13683852.html</w:t>
      </w:r>
    </w:p>
    <w:p>
      <w:r>
        <w:t>更多相关图书推荐：https://www.jiaokey.com</w:t>
      </w:r>
    </w:p>
    <w:p>
      <w:r>
        <w:t>刘朋军，盖广明，符敬平主编；李会，涂桂梅，刘中丽副主编；杨华，刘霞，王君等编 其他作品：https://www.jiaokey.com/tag/刘朋军，盖广明，符敬平主编；李会，涂桂梅，刘中丽副主编；杨华，刘霞，王君等编.html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关键词搜索：https://www.jiaokey.com/tag/让孩子的三观正起来  树立健康的世界观、人生观和价值观.html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