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中共中央文献研究室调研成果集  2012年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中共中央文献研究室调研成果集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本书出售、求购地址：https://www.jiaokey.com/book/detail/13682948.html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关键词搜索：https://www.jiaokey.com/tag/中共中央文献研究室调研成果集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