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中国古典公案馆藏善本  施公案  4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中国古典公案馆藏善本  施公案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本书出售、求购地址：https://www.jiaokey.com/book/detail/13682888.html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关键词搜索：https://www.jiaokey.com/tag/中国古典公案馆藏善本  施公案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