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倔犟的姑娘  葡萄园看守  耶恩森短篇小说集</w:t>
      </w:r>
    </w:p>
    <w:p>
      <w:r>
        <w:rPr>
          <w:rFonts w:ascii="宋体" w:hAnsi="宋体" w:eastAsia="宋体"/>
          <w:sz w:val="24"/>
        </w:rPr>
        <w:t>（德国）保尔·约翰·路德维希·冯·海泽著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倔犟的姑娘  葡萄园看守  耶恩森短篇小说集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（德国）保尔·约翰·路德维希·冯·海泽著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本书出售、求购地址：https://www.jiaokey.com/book/detail/13682839.html</w:t>
      </w:r>
    </w:p>
    <w:p>
      <w:r>
        <w:t>更多相关图书推荐：https://www.jiaokey.com</w:t>
      </w:r>
    </w:p>
    <w:p>
      <w:r>
        <w:t>（德国）保尔·约翰·路德维希·冯·海泽著 其他作品：https://www.jiaokey.com/tag/（德国）保尔·约翰·路德维希·冯·海泽著.html</w:t>
      </w:r>
    </w:p>
    <w:p>
      <w:r>
        <w:t>关键词搜索：https://www.jiaokey.com/tag/倔犟的姑娘  葡萄园看守  耶恩森短篇小说集.html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