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巴比特 1930年获诺贝尔文学奖 美国第一位获诺贝尔文学奖得主解剖商业文化的力作 下</w:t>
      </w:r>
    </w:p>
    <w:p>
      <w:r>
        <w:rPr>
          <w:rFonts w:ascii="宋体" w:hAnsi="宋体" w:eastAsia="宋体"/>
          <w:sz w:val="24"/>
        </w:rPr>
        <w:t>（美国）辛克莱·刘易士著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巴比特 1930年获诺贝尔文学奖 美国第一位获诺贝尔文学奖得主解剖商业文化的力作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（美国）辛克莱·刘易士著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本书出售、求购地址：https://www.jiaokey.com/book/detail/13682827.html</w:t>
      </w:r>
    </w:p>
    <w:p>
      <w:r>
        <w:t>更多相关图书推荐：https://www.jiaokey.com</w:t>
      </w:r>
    </w:p>
    <w:p>
      <w:r>
        <w:t>（美国）辛克莱·刘易士著 其他作品：https://www.jiaokey.com/tag/（美国）辛克莱·刘易士著.html</w:t>
      </w:r>
    </w:p>
    <w:p>
      <w:r>
        <w:t>关键词搜索：https://www.jiaokey.com/tag/巴比特 1930年获诺贝尔文学奖 美国第一位获诺贝尔文学奖得主解剖商业文化的力作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