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书名：常德“鼓书”的历史传统与现实激扬</w:t>
      </w:r>
    </w:p>
    <w:p>
      <w:r>
        <w:t>作者：吴文科主编；袁学明副主编</w:t>
      </w:r>
    </w:p>
    <w:p>
      <w:r>
        <w:t>出版社：北京：文化艺术出版社</w:t>
      </w:r>
    </w:p>
    <w:p>
      <w:r>
        <w:t>出版日期：2014.10</w:t>
      </w:r>
    </w:p>
    <w:p>
      <w:r>
        <w:t>总页数：267</w:t>
      </w:r>
    </w:p>
    <w:p>
      <w:r>
        <w:t>更多请访问教客网: www.jiaokey.com</w:t>
      </w:r>
    </w:p>
    <w:p>
      <w:r>
        <w:t>常德“鼓书”的历史传统与现实激扬 评论地址：https://www.jiaokey.com/book/detail/13681209.html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