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玩具船去航行</w:t>
      </w:r>
    </w:p>
    <w:p>
      <w:r>
        <w:rPr>
          <w:rFonts w:ascii="宋体" w:hAnsi="宋体" w:eastAsia="宋体"/>
          <w:sz w:val="24"/>
        </w:rPr>
        <w:t>（美）兰德尔·德·塞弗文；（美）罗伦·隆图；任溶溶译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玩具船去航行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（美）兰德尔·德·塞弗文；（美）罗伦·隆图；任溶溶译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本书出售、求购地址：https://www.jiaokey.com/book/detail/13679066.html</w:t>
      </w:r>
    </w:p>
    <w:p>
      <w:r>
        <w:t>更多相关图书推荐：https://www.jiaokey.com</w:t>
      </w:r>
    </w:p>
    <w:p>
      <w:r>
        <w:t>（美）兰德尔·德·塞弗文；（美）罗伦·隆图；任溶溶译 其他作品：https://www.jiaokey.com/tag/（美）兰德尔·德·塞弗文；（美）罗伦·隆图；任溶溶译.html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关键词搜索：https://www.jiaokey.com/tag/玩具船去航行.html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