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5.0产品设计</w:t>
      </w:r>
    </w:p>
    <w:p>
      <w:r>
        <w:rPr>
          <w:rFonts w:ascii="宋体" w:hAnsi="宋体" w:eastAsia="宋体"/>
          <w:sz w:val="24"/>
        </w:rPr>
        <w:t>云晓红，鲁晓丽主编；李美，杨迪，李丹，吴春庆副主编；唐德裙主审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5.0产品设计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云晓红，鲁晓丽主编；李美，杨迪，李丹，吴春庆副主编；唐德裙主审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本书出售、求购地址：https://www.jiaokey.com/book/detail/13678897.html</w:t>
      </w:r>
    </w:p>
    <w:p>
      <w:r>
        <w:t>更多相关图书推荐：https://www.jiaokey.com</w:t>
      </w:r>
    </w:p>
    <w:p>
      <w:r>
        <w:t>云晓红，鲁晓丽主编；李美，杨迪，李丹，吴春庆副主编；唐德裙主审 其他作品：https://www.jiaokey.com/tag/云晓红，鲁晓丽主编；李美，杨迪，李丹，吴春庆副主编；唐德裙主审.html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关键词搜索：https://www.jiaokey.com/tag/PRO/ENGINEER 5.0产品设计.html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