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国际商务汉语论文集</w:t>
      </w:r>
    </w:p>
    <w:p>
      <w:r>
        <w:rPr>
          <w:rFonts w:ascii="宋体" w:hAnsi="宋体" w:eastAsia="宋体"/>
          <w:sz w:val="24"/>
        </w:rPr>
        <w:t>韩红主编；邓如冰副主编；浦军执行主编；朱海棠，李荣荣，江淑青等编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国际商务汉语论文集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韩红主编；邓如冰副主编；浦军执行主编；朱海棠，李荣荣，江淑青等编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本书出售、求购地址：https://www.jiaokey.com/book/detail/13676566.html</w:t>
      </w:r>
    </w:p>
    <w:p>
      <w:r>
        <w:t>更多相关图书推荐：https://www.jiaokey.com</w:t>
      </w:r>
    </w:p>
    <w:p>
      <w:r>
        <w:t>韩红主编；邓如冰副主编；浦军执行主编；朱海棠，李荣荣，江淑青等编 其他作品：https://www.jiaokey.com/tag/韩红主编；邓如冰副主编；浦军执行主编；朱海棠，李荣荣，江淑青等编.html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关键词搜索：https://www.jiaokey.com/tag/国际商务汉语论文集.html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