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明代江南土地制度研究</w:t>
      </w:r>
    </w:p>
    <w:p>
      <w:r>
        <w:rPr>
          <w:rFonts w:ascii="宋体" w:hAnsi="宋体" w:eastAsia="宋体"/>
          <w:sz w:val="24"/>
        </w:rPr>
        <w:t>森正夫,伍跃,张学锋,范金民,夏维中审校,刘东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明代江南土地制度研究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森正夫,伍跃,张学锋,范金民,夏维中审校,刘东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9787214140692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土地制度-研究-华东地区-明代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中国农业经济史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作者论述明清土地制度的著作，研究深刻，阐述细致，是日本该领域的代表性著作。作者依据丰富的史料，梳理了14～18世纪江南官田的形成、变化、改革、消亡的过程，叙述了官田的耕作、赋税等制度。随着中国古代社会的演进，人身依附关系逐渐放松，反映在土地、赋税制度上就是官田走向消亡，土地逐渐私有化，国家赋税由按照土地征收变为按人头征收，所谓“摊丁入亩”，由土地税走向人头税，表明了古代社会深刻的变化，本书细致、深入地揭示了这一过程。</w:t>
      </w:r>
    </w:p>
    <w:p/>
    <w:p>
      <w:r>
        <w:t>本书出售、求购地址：https://www.jiaokey.com/book/detail/13676069.html</w:t>
      </w:r>
    </w:p>
    <w:p>
      <w:r>
        <w:t>更多中国农业经济史图书推荐：https://www.jiaokey.com</w:t>
      </w:r>
    </w:p>
    <w:p>
      <w:r>
        <w:t>森正夫,伍跃,张学锋,范金民,夏维中审校,刘东 其他作品：https://www.jiaokey.com/tag/森正夫,伍跃,张学锋,范金民,夏维中审校,刘东.html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关键词搜索：https://www.jiaokey.com/tag/土地制度-研究-华东地区-明代.html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