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书名：资源枯竭型城市转型与可持续发展研究  枣庄市的案例</w:t>
      </w:r>
    </w:p>
    <w:p>
      <w:r>
        <w:t>作者：纪建悦，沈金生，纪玉俊著</w:t>
      </w:r>
    </w:p>
    <w:p>
      <w:r>
        <w:t>出版社：济南：山东人民出版社</w:t>
      </w:r>
    </w:p>
    <w:p>
      <w:r>
        <w:t>出版日期：2014.11</w:t>
      </w:r>
    </w:p>
    <w:p>
      <w:r>
        <w:t>总页数：181</w:t>
      </w:r>
    </w:p>
    <w:p>
      <w:r>
        <w:t>更多请访问教客网: www.jiaokey.com</w:t>
      </w:r>
    </w:p>
    <w:p>
      <w:r>
        <w:t>资源枯竭型城市转型与可持续发展研究  枣庄市的案例 评论地址：https://www.jiaokey.com/book/detail/13675909.html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