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书名：文化驱动新型城镇化  北京定福庄发展模式研究</w:t>
      </w:r>
    </w:p>
    <w:p>
      <w:r>
        <w:t>作者：杨晓东，刘锋，李昂著</w:t>
      </w:r>
    </w:p>
    <w:p>
      <w:r>
        <w:t>出版社：北京:中国工人出版社,2014.12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文化驱动新型城镇化  北京定福庄发展模式研究 评论地址：https://www.jiaokey.com/book/detail/13675787.html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