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书名：上帝、洛克与平等  洛克政治思想的基督教基础</w:t>
      </w:r>
    </w:p>
    <w:p>
      <w:r>
        <w:t>作者：（美）沃尔德伦（JeremyWaldron）著</w:t>
      </w:r>
    </w:p>
    <w:p>
      <w:r>
        <w:t>出版社：北京:华夏出版社,2015.01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上帝、洛克与平等  洛克政治思想的基督教基础 评论地址：https://www.jiaokey.com/book/detail/13675554.html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