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立此存照  高尚挪用资金案侧记</w:t>
      </w:r>
    </w:p>
    <w:p>
      <w:r>
        <w:rPr>
          <w:rFonts w:ascii="宋体" w:hAnsi="宋体" w:eastAsia="宋体"/>
          <w:sz w:val="24"/>
        </w:rPr>
        <w:t>陈兴良编著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立此存照  高尚挪用资金案侧记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本书出售、求购地址：https://www.jiaokey.com/book/detail/13674957.html</w:t>
      </w:r>
    </w:p>
    <w:p>
      <w:r>
        <w:t>更多相关图书推荐：https://www.jiaokey.com</w:t>
      </w:r>
    </w:p>
    <w:p>
      <w:r>
        <w:t>陈兴良编著 其他作品：https://www.jiaokey.com/tag/陈兴良编著.html</w:t>
      </w:r>
    </w:p>
    <w:p>
      <w:r>
        <w:t>关键词搜索：https://www.jiaokey.com/tag/立此存照  高尚挪用资金案侧记.html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