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快速阅读  3</w:t>
      </w:r>
    </w:p>
    <w:p>
      <w:r>
        <w:rPr>
          <w:rFonts w:ascii="宋体" w:hAnsi="宋体" w:eastAsia="宋体"/>
          <w:sz w:val="24"/>
        </w:rPr>
        <w:t>（英）格林诺（SIMONGREENALL），周燕总主编；汪士彬主编；苏根英副主编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（英）格林诺（SIMONGREENALL），周燕总主编；汪士彬主编；苏根英副主编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本书出售、求购地址：https://www.jiaokey.com/book/detail/13674583.html</w:t>
      </w:r>
    </w:p>
    <w:p>
      <w:r>
        <w:t>更多相关图书推荐：https://www.jiaokey.com</w:t>
      </w:r>
    </w:p>
    <w:p>
      <w:r>
        <w:t>（英）格林诺（SIMONGREENALL），周燕总主编；汪士彬主编；苏根英副主编 其他作品：https://www.jiaokey.com/tag/（英）格林诺（SIMONGREENALL），周燕总主编；汪士彬主编；苏根英副主编.html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