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类型学视角下的西语形容词定语在名词短语中的位置及其与汉语形容词定语的比较</w:t>
      </w:r>
    </w:p>
    <w:p>
      <w:r>
        <w:rPr>
          <w:rFonts w:ascii="宋体" w:hAnsi="宋体" w:eastAsia="宋体"/>
          <w:sz w:val="24"/>
        </w:rPr>
        <w:t>唐雯著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类型学视角下的西语形容词定语在名词短语中的位置及其与汉语形容词定语的比较</w:t>
            </w:r>
          </w:p>
        </w:tc>
      </w:tr>
      <w:tr>
        <w:tc>
          <w:tcPr>
            <w:tcW w:type="dxa" w:w="4320"/>
          </w:tcPr>
          <w:p>
            <w:r>
              <w:t>作者</w:t>
            </w:r>
          </w:p>
        </w:tc>
        <w:tc>
          <w:tcPr>
            <w:tcW w:type="dxa" w:w="4320"/>
          </w:tcPr>
          <w:p>
            <w:r>
              <w:t>唐雯著</w:t>
            </w:r>
          </w:p>
        </w:tc>
      </w:tr>
      <w:tr>
        <w:tc>
          <w:tcPr>
            <w:tcW w:type="dxa" w:w="4320"/>
          </w:tcPr>
          <w:p>
            <w:r>
              <w:t>出版社</w:t>
            </w:r>
          </w:p>
        </w:tc>
        <w:tc>
          <w:tcPr>
            <w:tcW w:type="dxa" w:w="4320"/>
          </w:tcPr>
          <w:p>
            <w:r>
              <w:t>上海：上海三联书店</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209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本书出售、求购地址：https://www.jiaokey.com/book/detail/13674503.html</w:t>
      </w:r>
    </w:p>
    <w:p>
      <w:r>
        <w:t>更多相关图书推荐：https://www.jiaokey.com</w:t>
      </w:r>
    </w:p>
    <w:p>
      <w:r>
        <w:t>唐雯著 其他作品：https://www.jiaokey.com/tag/唐雯著.html</w:t>
      </w:r>
    </w:p>
    <w:p>
      <w:r>
        <w:t>上海：上海三联书店 出版图书：https://www.jiaokey.com/tag/上海：上海三联书店.html</w:t>
      </w:r>
    </w:p>
    <w:p>
      <w:r>
        <w:t>关键词搜索：https://www.jiaokey.com/tag/类型学视角下的西语形容词定语在名词短语中的位置及其与汉语形容词定语的比较.html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