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  下  1271-1368年的中国故事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  下  1271-1368年的中国故事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本书出售、求购地址：https://www.jiaokey.com/book/detail/13673344.html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关键词搜索：https://www.jiaokey.com/tag/金戈铁马  下  1271-1368年的中国故事.html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