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第三册  卷41-59</w:t>
      </w:r>
    </w:p>
    <w:p>
      <w:r>
        <w:rPr>
          <w:rFonts w:ascii="宋体" w:hAnsi="宋体" w:eastAsia="宋体"/>
          <w:sz w:val="24"/>
        </w:rPr>
        <w:t>宋仁宗景佑四年丁丑八月起宋仁宗嘉佑六年幸丑闰八月止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第三册  卷41-59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宋仁宗景佑四年丁丑八月起宋仁宗嘉佑六年幸丑闰八月止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本书出售、求购地址：https://www.jiaokey.com/book/detail/13673165.html</w:t>
      </w:r>
    </w:p>
    <w:p>
      <w:r>
        <w:t>更多相关图书推荐：https://www.jiaokey.com</w:t>
      </w:r>
    </w:p>
    <w:p>
      <w:r>
        <w:t>宋仁宗景佑四年丁丑八月起宋仁宗嘉佑六年幸丑闰八月止 其他作品：https://www.jiaokey.com/tag/宋仁宗景佑四年丁丑八月起宋仁宗嘉佑六年幸丑闰八月止.html</w:t>
      </w:r>
    </w:p>
    <w:p>
      <w:r>
        <w:t>关键词搜索：https://www.jiaokey.com/tag/续资治通鉴  第三册  卷41-59.html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