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书名：符号文体学</w:t>
      </w:r>
    </w:p>
    <w:p>
      <w:r>
        <w:t>作者:（法）乔治·莫利涅著；刘吉平译；赵毅衡，唐小林丛书主编</w:t>
      </w:r>
    </w:p>
    <w:p>
      <w:r>
        <w:t>出版社:成都：四川大学出版社</w:t>
      </w:r>
    </w:p>
    <w:p>
      <w:r>
        <w:t>出版日期：2014.09</w:t>
      </w:r>
    </w:p>
    <w:p>
      <w:r>
        <w:t>总页数：200</w:t>
      </w:r>
    </w:p>
    <w:p>
      <w:r>
        <w:t>更多请访问教客网:www.jiaokey.com</w:t>
      </w:r>
    </w:p>
    <w:p>
      <w:r>
        <w:t>符号文体学评论地址：https://www.jiaokey.com/book/detail/13671272.html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