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书名：家具招标投标与标书制作</w:t>
      </w:r>
    </w:p>
    <w:p>
      <w:r>
        <w:t>作者：倪贵林主编；李伟栋，倪卫航，刘晓健副主编</w:t>
      </w:r>
    </w:p>
    <w:p>
      <w:r>
        <w:t>出版社：北京：中国轻工业出版社</w:t>
      </w:r>
    </w:p>
    <w:p>
      <w:r>
        <w:t>出版日期：2014.09</w:t>
      </w:r>
    </w:p>
    <w:p>
      <w:r>
        <w:t>总页数：298</w:t>
      </w:r>
    </w:p>
    <w:p>
      <w:r>
        <w:t>更多请访问教客网: www.jiaokey.com</w:t>
      </w:r>
    </w:p>
    <w:p>
      <w:r>
        <w:t>家具招标投标与标书制作 评论地址：https://www.jiaokey.com/book/detail/13671019.html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