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中小学英语教材分析与教学设计</w:t>
      </w:r>
    </w:p>
    <w:p>
      <w:r>
        <w:rPr>
          <w:rFonts w:ascii="宋体" w:hAnsi="宋体" w:eastAsia="宋体"/>
          <w:sz w:val="24"/>
        </w:rPr>
        <w:t>蔡红梅主编；潘景丽，童彦，王后等副主编；余健明主审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7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中小学英语教材分析与教学设计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蔡红梅主编；潘景丽，童彦，王后等副主编；余健明主审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英语课-教学设计-中小学-教学研究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本书出售、求购地址：https://www.jiaokey.com/book/detail/13667704.html</w:t>
      </w:r>
    </w:p>
    <w:p>
      <w:r>
        <w:t>更多相关图书推荐：https://www.jiaokey.com</w:t>
      </w:r>
    </w:p>
    <w:p>
      <w:r>
        <w:t>蔡红梅主编；潘景丽，童彦，王后等副主编；余健明主审 其他作品：https://www.jiaokey.com/tag/蔡红梅主编；潘景丽，童彦，王后等副主编；余健明主审.html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关键词搜索：https://www.jiaokey.com/tag/英语课-教学设计-中小学-教学研究.html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