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浙江近代图书出版史研究=A strdy of Zhejiang modern book publishing history</w:t>
      </w:r>
    </w:p>
    <w:p>
      <w:r>
        <w:rPr>
          <w:rFonts w:ascii="宋体" w:hAnsi="宋体" w:eastAsia="宋体"/>
          <w:sz w:val="24"/>
        </w:rPr>
        <w:t>梁春芳，朱晓军，胡学彦，陈后扬著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浙江近代图书出版史研究=A strdy of Zhejiang modern book publishing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梁春芳，朱晓军，胡学彦，陈后扬著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本书出售、求购地址：https://www.jiaokey.com/book/detail/13665289.html</w:t>
      </w:r>
    </w:p>
    <w:p>
      <w:r>
        <w:t>更多相关图书推荐：https://www.jiaokey.com</w:t>
      </w:r>
    </w:p>
    <w:p>
      <w:r>
        <w:t>梁春芳，朱晓军，胡学彦，陈后扬著 其他作品：https://www.jiaokey.com/tag/梁春芳，朱晓军，胡学彦，陈后扬著.html</w:t>
      </w:r>
    </w:p>
    <w:p>
      <w:r>
        <w:t>关键词搜索：https://www.jiaokey.com/tag/浙江近代图书出版史研究=A strdy of Zhejiang modern book publishing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