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书名：欧阳询《楷书结体三十六法》硬笔学习指南</w:t>
      </w:r>
    </w:p>
    <w:p>
      <w:r>
        <w:t>作者：赵春媛主编</w:t>
      </w:r>
    </w:p>
    <w:p>
      <w:r>
        <w:t>出版社：北京：金盾出版社</w:t>
      </w:r>
    </w:p>
    <w:p>
      <w:r>
        <w:t>出版日期：2013.09</w:t>
      </w:r>
    </w:p>
    <w:p>
      <w:r>
        <w:t>总页数：144</w:t>
      </w:r>
    </w:p>
    <w:p>
      <w:r>
        <w:t>更多请访问教客网: www.jiaokey.com</w:t>
      </w:r>
    </w:p>
    <w:p>
      <w:r>
        <w:t>欧阳询《楷书结体三十六法》硬笔学习指南 评论地址：https://www.jiaokey.com/book/detail/13664395.html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