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蓝旗歌</w:t>
      </w:r>
    </w:p>
    <w:p>
      <w:r>
        <w:rPr>
          <w:rFonts w:ascii="宋体" w:hAnsi="宋体" w:eastAsia="宋体"/>
          <w:sz w:val="24"/>
        </w:rPr>
        <w:t>（德）贝希尔，J.R.作词（Becher J.R.） （德）艾斯勒，H.（Eisler H.）作曲；严宝瑜译配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（德）贝希尔，J.R.作词（Becher J.R.） （德）艾斯勒，H.（Eisler H.）作曲；严宝瑜译配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本书出售、求购地址：https://www.jiaokey.com/book/detail/13662669.html</w:t>
      </w:r>
    </w:p>
    <w:p>
      <w:r>
        <w:t>更多相关图书推荐：https://www.jiaokey.com</w:t>
      </w:r>
    </w:p>
    <w:p>
      <w:r>
        <w:t>（德）贝希尔，J.R.作词（Becher J.R.） （德）艾斯勒，H.（Eisler H.）作曲；严宝瑜译配 其他作品：https://www.jiaokey.com/tag/（德）贝希尔，J.R.作词（Becher J.R.） （德）艾斯勒，H.（Eisler H.）作曲；严宝瑜译配.html</w:t>
      </w:r>
    </w:p>
    <w:p>
      <w:r>
        <w:t>音乐出版社 出版图书：https://www.jiaokey.com/tag/音乐出版社.html</w:t>
      </w:r>
    </w:p>
    <w:p>
      <w:r>
        <w:t>关键词搜索：https://www.jiaokey.com/tag/蓝旗歌.html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