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  新一届中央领导集体治国理政的基本思路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  新一届中央领导集体治国理政的基本思路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本书出售、求购地址：https://www.jiaokey.com/book/detail/13660498.html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关键词搜索：https://www.jiaokey.com/tag/思想的力量  新一届中央领导集体治国理政的基本思路.html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