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书名：学校德育的使命  重建中华民族共有精神家园</w:t>
      </w:r>
    </w:p>
    <w:p>
      <w:r>
        <w:t>作者：李太平，刘亚敏等著</w:t>
      </w:r>
    </w:p>
    <w:p>
      <w:r>
        <w:t>出版社：武汉：湖北教育出版社</w:t>
      </w:r>
    </w:p>
    <w:p>
      <w:r>
        <w:t>出版日期：2013.09</w:t>
      </w:r>
    </w:p>
    <w:p>
      <w:r>
        <w:t>总页数：252</w:t>
      </w:r>
    </w:p>
    <w:p>
      <w:r>
        <w:t>更多请访问教客网: www.jiaokey.com</w:t>
      </w:r>
    </w:p>
    <w:p>
      <w:r>
        <w:t>学校德育的使命  重建中华民族共有精神家园 评论地址：https://www.jiaokey.com/book/detail/13660283.html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