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巴黎谜案</w:t>
      </w:r>
    </w:p>
    <w:p>
      <w:r>
        <w:rPr>
          <w:rFonts w:ascii="宋体" w:hAnsi="宋体" w:eastAsia="宋体"/>
          <w:sz w:val="24"/>
        </w:rPr>
        <w:t>（阿根廷）帕布罗·桑迪斯著；叶淑吟译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巴黎谜案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（阿根廷）帕布罗·桑迪斯著；叶淑吟译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本书出售、求购地址：https://www.jiaokey.com/book/detail/13659611.html</w:t>
      </w:r>
    </w:p>
    <w:p>
      <w:r>
        <w:t>更多相关图书推荐：https://www.jiaokey.com</w:t>
      </w:r>
    </w:p>
    <w:p>
      <w:r>
        <w:t>（阿根廷）帕布罗·桑迪斯著；叶淑吟译 其他作品：https://www.jiaokey.com/tag/（阿根廷）帕布罗·桑迪斯著；叶淑吟译.html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关键词搜索：https://www.jiaokey.com/tag/巴黎谜案.html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